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078C">
      <w:pPr>
        <w:ind w:left="0" w:leftChars="0" w:firstLine="0" w:firstLineChars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5</w:t>
      </w:r>
    </w:p>
    <w:p w14:paraId="364E8306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复试考生</w:t>
      </w:r>
    </w:p>
    <w:p w14:paraId="2A4F5B0C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bookmarkEnd w:id="0"/>
    <w:p w14:paraId="44D817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  <w:lang w:val="en-US" w:eastAsia="zh-CN"/>
        </w:rPr>
        <w:t>法学与公共管理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年全国硕士研究生招生工作管理规定》《国家教育考试违规处理办法》以及省级教育考试机构发布的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6972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(九)》，在法律规定的国家考试中，组织作弊的行为；为他人实施组织作弊提供作弊器材或者其他帮助的行为；为实施考试作弊行为，向他人非法出售或者提供考试的试题、答案的行为；代替他人或让他人代替自己参加考试的行为都将触犯刑法。</w:t>
      </w:r>
    </w:p>
    <w:p w14:paraId="07393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0A193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0E5E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2.自觉服从湖南科技大学及其二级学院的统一安排，接受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1CE50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73D55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不进行拍照、截屏、录音录像、网络直播等记录分享动作，严格遵守相关保密规定，在学校复试工作全部结束(即完成最后一批复试)前不以任何形式对外透露或传播复试试题等与复试相关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003ED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7CAA1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752AC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承诺人(签名)：</w:t>
      </w:r>
    </w:p>
    <w:p w14:paraId="5447EB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p w14:paraId="27A18585">
      <w:pPr>
        <w:pStyle w:val="4"/>
        <w:rPr>
          <w:rFonts w:hint="eastAsia"/>
          <w:highlight w:val="none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213E9E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09B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CF62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BCF62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B2BC6"/>
    <w:rsid w:val="4FC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2025-03-24T01:38:00Z</dcterms:created>
  <dc:creator>邓慧</dc:creator>
  <cp:lastModifiedBy>邓慧</cp:lastModifiedBy>
  <dcterms:modified xsi:type="dcterms:W3CDTF">2025-03-24T01:38:58Z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B75C839716554452BF655D837ADB86AC_11</vt:lpwstr>
  </property>
  <property fmtid="{D5CDD505-2E9C-101B-9397-08002B2CF9AE}" pid="4" name="KSOTemplateDocerSaveRecord">
    <vt:lpwstr>eyJoZGlkIjoiMzY4NzZjZjIxNzFmNzZmZmJlYTg3ZTk3ZTJmNjY5MzQiLCJ1c2VySWQiOiIxNjE0MDU0ODcwIn0=</vt:lpwstr>
  </property>
</Properties>
</file>